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90" w:rsidRPr="003A4FCE" w:rsidRDefault="008146D5" w:rsidP="00882F04">
      <w:pPr>
        <w:pStyle w:val="NoSpacing"/>
        <w:rPr>
          <w:sz w:val="24"/>
          <w:szCs w:val="24"/>
        </w:rPr>
      </w:pPr>
      <w:r w:rsidRPr="003A4FCE">
        <w:rPr>
          <w:sz w:val="24"/>
          <w:szCs w:val="24"/>
        </w:rPr>
        <w:t xml:space="preserve"> </w:t>
      </w:r>
    </w:p>
    <w:p w:rsidR="00882F04" w:rsidRPr="003A4FCE" w:rsidRDefault="00882F04" w:rsidP="00882F04">
      <w:pPr>
        <w:pStyle w:val="NoSpacing"/>
        <w:rPr>
          <w:sz w:val="24"/>
          <w:szCs w:val="24"/>
        </w:rPr>
      </w:pPr>
      <w:r w:rsidRPr="003A4FCE">
        <w:rPr>
          <w:sz w:val="24"/>
          <w:szCs w:val="24"/>
        </w:rPr>
        <w:t xml:space="preserve">Minutes of the </w:t>
      </w:r>
      <w:r w:rsidR="00AC0064">
        <w:rPr>
          <w:sz w:val="24"/>
          <w:szCs w:val="24"/>
        </w:rPr>
        <w:t>April</w:t>
      </w:r>
      <w:r w:rsidR="00921800" w:rsidRPr="003A4FCE">
        <w:rPr>
          <w:sz w:val="24"/>
          <w:szCs w:val="24"/>
        </w:rPr>
        <w:t xml:space="preserve"> </w:t>
      </w:r>
      <w:r w:rsidR="00AC0064">
        <w:rPr>
          <w:sz w:val="24"/>
          <w:szCs w:val="24"/>
        </w:rPr>
        <w:t>16</w:t>
      </w:r>
      <w:r w:rsidR="00C454CA" w:rsidRPr="003A4FCE">
        <w:rPr>
          <w:sz w:val="24"/>
          <w:szCs w:val="24"/>
        </w:rPr>
        <w:t>, 201</w:t>
      </w:r>
      <w:r w:rsidR="00921800" w:rsidRPr="003A4FCE">
        <w:rPr>
          <w:sz w:val="24"/>
          <w:szCs w:val="24"/>
        </w:rPr>
        <w:t>8</w:t>
      </w:r>
      <w:r w:rsidR="00C454CA" w:rsidRPr="003A4FCE">
        <w:rPr>
          <w:sz w:val="24"/>
          <w:szCs w:val="24"/>
        </w:rPr>
        <w:t xml:space="preserve"> </w:t>
      </w:r>
      <w:r w:rsidRPr="003A4FCE">
        <w:rPr>
          <w:sz w:val="24"/>
          <w:szCs w:val="24"/>
        </w:rPr>
        <w:t>Administrative Review Hearing, held in the Weber County Planning Division Office, 2380 Washington Blvd., Conference</w:t>
      </w:r>
      <w:r w:rsidR="00FE3A1C" w:rsidRPr="003A4FCE">
        <w:rPr>
          <w:sz w:val="24"/>
          <w:szCs w:val="24"/>
        </w:rPr>
        <w:t xml:space="preserve"> Room, Ogden UT, commencing at </w:t>
      </w:r>
      <w:r w:rsidR="003E3C25" w:rsidRPr="003A4FCE">
        <w:rPr>
          <w:sz w:val="24"/>
          <w:szCs w:val="24"/>
        </w:rPr>
        <w:t>4</w:t>
      </w:r>
      <w:r w:rsidRPr="003A4FCE">
        <w:rPr>
          <w:sz w:val="24"/>
          <w:szCs w:val="24"/>
        </w:rPr>
        <w:t>:</w:t>
      </w:r>
      <w:r w:rsidR="00FE3A1C" w:rsidRPr="003A4FCE">
        <w:rPr>
          <w:sz w:val="24"/>
          <w:szCs w:val="24"/>
        </w:rPr>
        <w:t>0</w:t>
      </w:r>
      <w:r w:rsidRPr="003A4FCE">
        <w:rPr>
          <w:sz w:val="24"/>
          <w:szCs w:val="24"/>
        </w:rPr>
        <w:t>0 p.m.</w:t>
      </w:r>
    </w:p>
    <w:p w:rsidR="00882F04" w:rsidRPr="003A4FCE" w:rsidRDefault="00882F04" w:rsidP="00882F04">
      <w:pPr>
        <w:pStyle w:val="NoSpacing"/>
        <w:rPr>
          <w:sz w:val="24"/>
          <w:szCs w:val="24"/>
        </w:rPr>
      </w:pPr>
    </w:p>
    <w:p w:rsidR="00882F04" w:rsidRPr="003A4FCE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4"/>
          <w:szCs w:val="24"/>
        </w:rPr>
      </w:pPr>
      <w:r w:rsidRPr="003A4FCE">
        <w:rPr>
          <w:b/>
          <w:sz w:val="24"/>
          <w:szCs w:val="24"/>
        </w:rPr>
        <w:t>Staff Present:</w:t>
      </w:r>
      <w:r w:rsidRPr="003A4FCE">
        <w:rPr>
          <w:b/>
          <w:sz w:val="24"/>
          <w:szCs w:val="24"/>
        </w:rPr>
        <w:tab/>
      </w:r>
      <w:r w:rsidR="00996D40" w:rsidRPr="003A4FCE">
        <w:rPr>
          <w:b/>
          <w:sz w:val="24"/>
          <w:szCs w:val="24"/>
        </w:rPr>
        <w:t xml:space="preserve">Rick Grover; </w:t>
      </w:r>
      <w:r w:rsidR="00921800" w:rsidRPr="003A4FCE">
        <w:rPr>
          <w:b/>
          <w:sz w:val="24"/>
          <w:szCs w:val="24"/>
        </w:rPr>
        <w:t>Tammy Aydelotte:</w:t>
      </w:r>
      <w:r w:rsidR="008E30CE" w:rsidRPr="003A4FCE">
        <w:rPr>
          <w:b/>
          <w:sz w:val="24"/>
          <w:szCs w:val="24"/>
        </w:rPr>
        <w:t xml:space="preserve"> Planner I</w:t>
      </w:r>
      <w:r w:rsidR="00D04812" w:rsidRPr="003A4FCE">
        <w:rPr>
          <w:b/>
          <w:sz w:val="24"/>
          <w:szCs w:val="24"/>
        </w:rPr>
        <w:t xml:space="preserve">; </w:t>
      </w:r>
      <w:r w:rsidR="00996D40" w:rsidRPr="003A4FCE">
        <w:rPr>
          <w:b/>
          <w:sz w:val="24"/>
          <w:szCs w:val="24"/>
        </w:rPr>
        <w:t>Tiffany Bennett</w:t>
      </w:r>
      <w:r w:rsidR="00D04812" w:rsidRPr="003A4FCE">
        <w:rPr>
          <w:b/>
          <w:sz w:val="24"/>
          <w:szCs w:val="24"/>
        </w:rPr>
        <w:t>: Secretary</w:t>
      </w:r>
    </w:p>
    <w:p w:rsidR="00882F04" w:rsidRPr="003A4FCE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4"/>
          <w:szCs w:val="24"/>
        </w:rPr>
      </w:pPr>
    </w:p>
    <w:p w:rsidR="00882F04" w:rsidRDefault="003E3C25" w:rsidP="008914CF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4"/>
          <w:szCs w:val="24"/>
        </w:rPr>
      </w:pPr>
      <w:r w:rsidRPr="003A4FCE">
        <w:rPr>
          <w:b/>
          <w:sz w:val="24"/>
          <w:szCs w:val="24"/>
        </w:rPr>
        <w:t>Attending:</w:t>
      </w:r>
      <w:r w:rsidR="00064AD8" w:rsidRPr="003A4FCE">
        <w:rPr>
          <w:b/>
          <w:sz w:val="24"/>
          <w:szCs w:val="24"/>
        </w:rPr>
        <w:tab/>
      </w:r>
      <w:r w:rsidR="00FF4ABB" w:rsidRPr="003A4FCE">
        <w:rPr>
          <w:b/>
          <w:sz w:val="24"/>
          <w:szCs w:val="24"/>
        </w:rPr>
        <w:t xml:space="preserve">Lance Olson, Derek </w:t>
      </w:r>
      <w:proofErr w:type="spellStart"/>
      <w:r w:rsidR="00FF4ABB" w:rsidRPr="003A4FCE">
        <w:rPr>
          <w:b/>
          <w:sz w:val="24"/>
          <w:szCs w:val="24"/>
        </w:rPr>
        <w:t>Warnes</w:t>
      </w:r>
      <w:proofErr w:type="spellEnd"/>
      <w:r w:rsidR="00FF4ABB" w:rsidRPr="003A4FCE">
        <w:rPr>
          <w:b/>
          <w:sz w:val="24"/>
          <w:szCs w:val="24"/>
        </w:rPr>
        <w:t xml:space="preserve">, Nada </w:t>
      </w:r>
      <w:proofErr w:type="spellStart"/>
      <w:r w:rsidR="00FF4ABB" w:rsidRPr="003A4FCE">
        <w:rPr>
          <w:b/>
          <w:sz w:val="24"/>
          <w:szCs w:val="24"/>
        </w:rPr>
        <w:t>Warnes</w:t>
      </w:r>
      <w:proofErr w:type="spellEnd"/>
      <w:r w:rsidR="00FF4ABB" w:rsidRPr="003A4FCE">
        <w:rPr>
          <w:b/>
          <w:sz w:val="24"/>
          <w:szCs w:val="24"/>
        </w:rPr>
        <w:t xml:space="preserve">, Keith </w:t>
      </w:r>
      <w:proofErr w:type="spellStart"/>
      <w:r w:rsidR="00FF4ABB" w:rsidRPr="003A4FCE">
        <w:rPr>
          <w:b/>
          <w:sz w:val="24"/>
          <w:szCs w:val="24"/>
        </w:rPr>
        <w:t>Buswell</w:t>
      </w:r>
      <w:proofErr w:type="spellEnd"/>
      <w:r w:rsidR="00FF4ABB" w:rsidRPr="003A4FCE">
        <w:rPr>
          <w:b/>
          <w:sz w:val="24"/>
          <w:szCs w:val="24"/>
        </w:rPr>
        <w:t>, Brian Opheikens, Jason Pe</w:t>
      </w:r>
      <w:r w:rsidR="00AC0064">
        <w:rPr>
          <w:b/>
          <w:sz w:val="24"/>
          <w:szCs w:val="24"/>
        </w:rPr>
        <w:t xml:space="preserve">terson, Pam Clark, Steve Clark, Kevin Sheridan, Dee Staples, Dan Mortensen, Brent </w:t>
      </w:r>
      <w:proofErr w:type="spellStart"/>
      <w:r w:rsidR="00AC0064">
        <w:rPr>
          <w:b/>
          <w:sz w:val="24"/>
          <w:szCs w:val="24"/>
        </w:rPr>
        <w:t>Wagstaff</w:t>
      </w:r>
      <w:proofErr w:type="spellEnd"/>
      <w:r w:rsidR="00AC0064">
        <w:rPr>
          <w:b/>
          <w:sz w:val="24"/>
          <w:szCs w:val="24"/>
        </w:rPr>
        <w:t xml:space="preserve">, Rebecca </w:t>
      </w:r>
      <w:proofErr w:type="spellStart"/>
      <w:r w:rsidR="00AC0064">
        <w:rPr>
          <w:b/>
          <w:sz w:val="24"/>
          <w:szCs w:val="24"/>
        </w:rPr>
        <w:t>Beke</w:t>
      </w:r>
      <w:proofErr w:type="spellEnd"/>
      <w:r w:rsidR="00AC0064">
        <w:rPr>
          <w:b/>
          <w:sz w:val="24"/>
          <w:szCs w:val="24"/>
        </w:rPr>
        <w:t xml:space="preserve">, </w:t>
      </w:r>
      <w:proofErr w:type="spellStart"/>
      <w:r w:rsidR="00AC0064">
        <w:rPr>
          <w:b/>
          <w:sz w:val="24"/>
          <w:szCs w:val="24"/>
        </w:rPr>
        <w:t>Revlee</w:t>
      </w:r>
      <w:proofErr w:type="spellEnd"/>
      <w:r w:rsidR="00AC0064">
        <w:rPr>
          <w:b/>
          <w:sz w:val="24"/>
          <w:szCs w:val="24"/>
        </w:rPr>
        <w:t xml:space="preserve"> </w:t>
      </w:r>
      <w:proofErr w:type="spellStart"/>
      <w:r w:rsidR="00AC0064">
        <w:rPr>
          <w:b/>
          <w:sz w:val="24"/>
          <w:szCs w:val="24"/>
        </w:rPr>
        <w:t>Wagstaff</w:t>
      </w:r>
      <w:proofErr w:type="spellEnd"/>
      <w:r w:rsidR="00AC0064">
        <w:rPr>
          <w:b/>
          <w:sz w:val="24"/>
          <w:szCs w:val="24"/>
        </w:rPr>
        <w:t xml:space="preserve">, Brent Keller, John Porter, Tammy Peterson. </w:t>
      </w:r>
      <w:r w:rsidRPr="003A4FCE">
        <w:rPr>
          <w:b/>
          <w:sz w:val="24"/>
          <w:szCs w:val="24"/>
        </w:rPr>
        <w:tab/>
      </w:r>
    </w:p>
    <w:p w:rsidR="008914CF" w:rsidRPr="008914CF" w:rsidRDefault="008914CF" w:rsidP="008914CF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4"/>
          <w:szCs w:val="24"/>
        </w:rPr>
      </w:pPr>
    </w:p>
    <w:p w:rsidR="001366FD" w:rsidRPr="003A4FCE" w:rsidRDefault="00AC0064" w:rsidP="001366F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Consideration and action on final plat of Berg Subdivision, a two lot subdivision.</w:t>
      </w:r>
    </w:p>
    <w:p w:rsidR="00C2322C" w:rsidRPr="003A4FCE" w:rsidRDefault="00C2322C" w:rsidP="00600E55">
      <w:pPr>
        <w:rPr>
          <w:b/>
          <w:iCs/>
          <w:sz w:val="24"/>
          <w:szCs w:val="24"/>
        </w:rPr>
      </w:pPr>
    </w:p>
    <w:p w:rsidR="003C0062" w:rsidRPr="003A4FCE" w:rsidRDefault="00996D40" w:rsidP="003C0062">
      <w:pPr>
        <w:spacing w:line="260" w:lineRule="exact"/>
        <w:ind w:left="720"/>
        <w:rPr>
          <w:sz w:val="24"/>
          <w:szCs w:val="24"/>
        </w:rPr>
      </w:pPr>
      <w:r w:rsidRPr="003A4FCE">
        <w:rPr>
          <w:sz w:val="24"/>
          <w:szCs w:val="24"/>
          <w:u w:val="single"/>
        </w:rPr>
        <w:t>Rick Grover</w:t>
      </w:r>
      <w:r w:rsidR="009B5017" w:rsidRPr="003A4FCE">
        <w:rPr>
          <w:sz w:val="24"/>
          <w:szCs w:val="24"/>
          <w:u w:val="single"/>
        </w:rPr>
        <w:t>:</w:t>
      </w:r>
      <w:r w:rsidR="009B5017" w:rsidRPr="003A4FCE">
        <w:rPr>
          <w:sz w:val="24"/>
          <w:szCs w:val="24"/>
        </w:rPr>
        <w:t xml:space="preserve"> Recommends approval, </w:t>
      </w:r>
      <w:r w:rsidRPr="003A4FCE">
        <w:rPr>
          <w:sz w:val="24"/>
          <w:szCs w:val="24"/>
        </w:rPr>
        <w:t>based</w:t>
      </w:r>
      <w:r w:rsidR="009B5017" w:rsidRPr="003A4FCE">
        <w:rPr>
          <w:sz w:val="24"/>
          <w:szCs w:val="24"/>
        </w:rPr>
        <w:t xml:space="preserve"> on the </w:t>
      </w:r>
      <w:r w:rsidR="00690757" w:rsidRPr="003A4FCE">
        <w:rPr>
          <w:sz w:val="24"/>
          <w:szCs w:val="24"/>
        </w:rPr>
        <w:t xml:space="preserve">recommendation and </w:t>
      </w:r>
      <w:r w:rsidR="009B5017" w:rsidRPr="003A4FCE">
        <w:rPr>
          <w:sz w:val="24"/>
          <w:szCs w:val="24"/>
        </w:rPr>
        <w:t xml:space="preserve">conditions listed in the Staff Report. </w:t>
      </w:r>
    </w:p>
    <w:p w:rsidR="00921800" w:rsidRPr="003A4FCE" w:rsidRDefault="00921800" w:rsidP="00921800">
      <w:pPr>
        <w:spacing w:line="260" w:lineRule="exact"/>
        <w:rPr>
          <w:b/>
          <w:sz w:val="24"/>
          <w:szCs w:val="24"/>
        </w:rPr>
      </w:pPr>
    </w:p>
    <w:p w:rsidR="00996D40" w:rsidRPr="003A4FCE" w:rsidRDefault="00996D40" w:rsidP="00996D40">
      <w:pPr>
        <w:pStyle w:val="ListParagraph"/>
        <w:numPr>
          <w:ilvl w:val="0"/>
          <w:numId w:val="5"/>
        </w:numPr>
        <w:spacing w:line="260" w:lineRule="exact"/>
        <w:rPr>
          <w:b/>
          <w:sz w:val="24"/>
          <w:szCs w:val="24"/>
        </w:rPr>
      </w:pPr>
      <w:r w:rsidRPr="003A4FCE">
        <w:rPr>
          <w:b/>
          <w:sz w:val="24"/>
          <w:szCs w:val="24"/>
        </w:rPr>
        <w:t>Request for approval of a 25 foot right of way easement as an alternative access to John Porter Subdivision, a one lot subdivision located at approximately 4794 E 2925 N, Eden.</w:t>
      </w:r>
    </w:p>
    <w:p w:rsidR="00996D40" w:rsidRPr="003A4FCE" w:rsidRDefault="00996D40" w:rsidP="00FF4ABB">
      <w:pPr>
        <w:spacing w:line="260" w:lineRule="exact"/>
        <w:ind w:left="720"/>
        <w:rPr>
          <w:b/>
          <w:sz w:val="24"/>
          <w:szCs w:val="24"/>
        </w:rPr>
      </w:pPr>
    </w:p>
    <w:p w:rsidR="00FF4ABB" w:rsidRPr="003A4FCE" w:rsidRDefault="00FF4ABB" w:rsidP="008914CF">
      <w:pPr>
        <w:spacing w:line="260" w:lineRule="exact"/>
        <w:ind w:left="720"/>
        <w:rPr>
          <w:sz w:val="24"/>
          <w:szCs w:val="24"/>
        </w:rPr>
      </w:pPr>
      <w:r w:rsidRPr="003A4FCE">
        <w:rPr>
          <w:sz w:val="24"/>
          <w:szCs w:val="24"/>
          <w:u w:val="single"/>
        </w:rPr>
        <w:t xml:space="preserve">Attended Public: </w:t>
      </w:r>
      <w:r w:rsidRPr="003A4FCE">
        <w:rPr>
          <w:sz w:val="24"/>
          <w:szCs w:val="24"/>
        </w:rPr>
        <w:t>Voiced Concerns about the right of way easement, the public does not want a road to go through connecting the dead end street to the hi</w:t>
      </w:r>
      <w:r w:rsidR="001703F8" w:rsidRPr="003A4FCE">
        <w:rPr>
          <w:sz w:val="24"/>
          <w:szCs w:val="24"/>
        </w:rPr>
        <w:t>ghway 16</w:t>
      </w:r>
      <w:r w:rsidR="008D190A" w:rsidRPr="003A4FCE">
        <w:rPr>
          <w:sz w:val="24"/>
          <w:szCs w:val="24"/>
        </w:rPr>
        <w:t>2.</w:t>
      </w:r>
      <w:r w:rsidRPr="003A4FCE">
        <w:rPr>
          <w:sz w:val="24"/>
          <w:szCs w:val="24"/>
        </w:rPr>
        <w:t xml:space="preserve"> </w:t>
      </w:r>
      <w:r w:rsidR="008D190A" w:rsidRPr="003A4FCE">
        <w:rPr>
          <w:sz w:val="24"/>
          <w:szCs w:val="24"/>
        </w:rPr>
        <w:t>Also the Public voiced their concerns about t</w:t>
      </w:r>
      <w:r w:rsidRPr="003A4FCE">
        <w:rPr>
          <w:sz w:val="24"/>
          <w:szCs w:val="24"/>
        </w:rPr>
        <w:t xml:space="preserve">he Temporary Turn-around. </w:t>
      </w:r>
      <w:r w:rsidR="00D72526">
        <w:rPr>
          <w:sz w:val="24"/>
          <w:szCs w:val="24"/>
        </w:rPr>
        <w:t xml:space="preserve">The Public wanted to know about who will be responsible for the maintaining of the dirt road. Another issue was </w:t>
      </w:r>
      <w:r w:rsidR="006B49B4">
        <w:rPr>
          <w:sz w:val="24"/>
          <w:szCs w:val="24"/>
        </w:rPr>
        <w:t xml:space="preserve">the road the alternative access connects to is HWY 162 which is a blind corner on a hill and that could provide an unsafe area. </w:t>
      </w:r>
    </w:p>
    <w:p w:rsidR="00996D40" w:rsidRDefault="00996D40" w:rsidP="00996D40">
      <w:pPr>
        <w:spacing w:line="260" w:lineRule="exact"/>
        <w:ind w:left="720"/>
        <w:rPr>
          <w:sz w:val="24"/>
          <w:szCs w:val="24"/>
        </w:rPr>
      </w:pPr>
      <w:r w:rsidRPr="003A4FCE">
        <w:rPr>
          <w:sz w:val="24"/>
          <w:szCs w:val="24"/>
          <w:u w:val="single"/>
        </w:rPr>
        <w:t>Rick Grover:</w:t>
      </w:r>
      <w:r w:rsidRPr="003A4FCE">
        <w:rPr>
          <w:sz w:val="24"/>
          <w:szCs w:val="24"/>
        </w:rPr>
        <w:t xml:space="preserve"> </w:t>
      </w:r>
      <w:r w:rsidR="00D00A16" w:rsidRPr="003A4FCE">
        <w:rPr>
          <w:sz w:val="24"/>
          <w:szCs w:val="24"/>
        </w:rPr>
        <w:t xml:space="preserve"> Recommended that this project should be tabled.</w:t>
      </w:r>
      <w:r w:rsidR="006B49B4">
        <w:rPr>
          <w:sz w:val="24"/>
          <w:szCs w:val="24"/>
        </w:rPr>
        <w:t xml:space="preserve"> Mr. Grover asked Tammy to look to see if Mr. Porter would have the ability to shift to the right-of-way and do a partial or full dedication</w:t>
      </w:r>
      <w:r w:rsidR="008914CF">
        <w:rPr>
          <w:sz w:val="24"/>
          <w:szCs w:val="24"/>
        </w:rPr>
        <w:t xml:space="preserve">, but if he doesn’t meet the requirements the we will go back to the original proposal.   </w:t>
      </w:r>
    </w:p>
    <w:p w:rsidR="00996D40" w:rsidRPr="003A4FCE" w:rsidRDefault="00996D40" w:rsidP="00D72526">
      <w:pPr>
        <w:spacing w:line="260" w:lineRule="exact"/>
        <w:rPr>
          <w:sz w:val="24"/>
          <w:szCs w:val="24"/>
        </w:rPr>
      </w:pPr>
    </w:p>
    <w:p w:rsidR="00996D40" w:rsidRPr="003A4FCE" w:rsidRDefault="00996D40" w:rsidP="00996D40">
      <w:pPr>
        <w:pStyle w:val="ListParagraph"/>
        <w:numPr>
          <w:ilvl w:val="0"/>
          <w:numId w:val="5"/>
        </w:numPr>
        <w:spacing w:line="260" w:lineRule="exact"/>
        <w:rPr>
          <w:b/>
          <w:sz w:val="24"/>
          <w:szCs w:val="24"/>
        </w:rPr>
      </w:pPr>
      <w:r w:rsidRPr="003A4FCE">
        <w:rPr>
          <w:b/>
          <w:sz w:val="24"/>
          <w:szCs w:val="24"/>
        </w:rPr>
        <w:t xml:space="preserve">Request for final approval of John Porter subdivision, a one lot subdivision located at approximately 4794 E 2925 N, Eden. </w:t>
      </w:r>
    </w:p>
    <w:p w:rsidR="00996D40" w:rsidRPr="003A4FCE" w:rsidRDefault="00996D40" w:rsidP="00996D40">
      <w:pPr>
        <w:spacing w:line="260" w:lineRule="exact"/>
        <w:rPr>
          <w:b/>
          <w:sz w:val="24"/>
          <w:szCs w:val="24"/>
        </w:rPr>
      </w:pPr>
    </w:p>
    <w:p w:rsidR="00996D40" w:rsidRPr="003A4FCE" w:rsidRDefault="00996D40" w:rsidP="00996D40">
      <w:pPr>
        <w:spacing w:line="260" w:lineRule="exact"/>
        <w:ind w:left="720"/>
        <w:rPr>
          <w:sz w:val="24"/>
          <w:szCs w:val="24"/>
        </w:rPr>
      </w:pPr>
      <w:r w:rsidRPr="003A4FCE">
        <w:rPr>
          <w:sz w:val="24"/>
          <w:szCs w:val="24"/>
          <w:u w:val="single"/>
        </w:rPr>
        <w:t xml:space="preserve">Rick Grover: </w:t>
      </w:r>
      <w:r w:rsidR="00D00A16" w:rsidRPr="003A4FCE">
        <w:rPr>
          <w:sz w:val="24"/>
          <w:szCs w:val="24"/>
        </w:rPr>
        <w:t xml:space="preserve"> Recommended that this project should be tabled </w:t>
      </w:r>
      <w:r w:rsidR="008914CF">
        <w:rPr>
          <w:sz w:val="24"/>
          <w:szCs w:val="24"/>
        </w:rPr>
        <w:t>until the alternative access had</w:t>
      </w:r>
      <w:r w:rsidR="00D00A16" w:rsidRPr="003A4FCE">
        <w:rPr>
          <w:sz w:val="24"/>
          <w:szCs w:val="24"/>
        </w:rPr>
        <w:t xml:space="preserve"> more research done. </w:t>
      </w:r>
    </w:p>
    <w:p w:rsidR="00996D40" w:rsidRPr="003A4FCE" w:rsidRDefault="00996D40" w:rsidP="00996D40">
      <w:pPr>
        <w:spacing w:line="260" w:lineRule="exact"/>
        <w:ind w:left="720"/>
        <w:rPr>
          <w:sz w:val="24"/>
          <w:szCs w:val="24"/>
          <w:u w:val="single"/>
        </w:rPr>
      </w:pPr>
      <w:bookmarkStart w:id="0" w:name="_GoBack"/>
      <w:bookmarkEnd w:id="0"/>
    </w:p>
    <w:p w:rsidR="00D72526" w:rsidRDefault="00D57051" w:rsidP="00C72C59">
      <w:pPr>
        <w:pStyle w:val="ListParagraph"/>
        <w:numPr>
          <w:ilvl w:val="0"/>
          <w:numId w:val="5"/>
        </w:numPr>
        <w:spacing w:line="260" w:lineRule="exact"/>
        <w:rPr>
          <w:b/>
          <w:i/>
          <w:sz w:val="24"/>
          <w:szCs w:val="24"/>
        </w:rPr>
      </w:pPr>
      <w:r w:rsidRPr="003A4FCE">
        <w:rPr>
          <w:b/>
          <w:i/>
          <w:sz w:val="24"/>
          <w:szCs w:val="24"/>
        </w:rPr>
        <w:t>Adjournmen</w:t>
      </w:r>
      <w:r w:rsidR="003E3C25" w:rsidRPr="003A4FCE">
        <w:rPr>
          <w:b/>
          <w:i/>
          <w:sz w:val="24"/>
          <w:szCs w:val="24"/>
        </w:rPr>
        <w:t>t</w:t>
      </w:r>
    </w:p>
    <w:p w:rsidR="00D72526" w:rsidRDefault="00D72526" w:rsidP="00D72526">
      <w:pPr>
        <w:spacing w:line="260" w:lineRule="exact"/>
        <w:rPr>
          <w:b/>
          <w:i/>
          <w:sz w:val="24"/>
          <w:szCs w:val="24"/>
        </w:rPr>
      </w:pPr>
    </w:p>
    <w:p w:rsidR="00F27C2F" w:rsidRPr="00D72526" w:rsidRDefault="00AC0064" w:rsidP="00D72526">
      <w:pPr>
        <w:spacing w:line="260" w:lineRule="exact"/>
        <w:rPr>
          <w:b/>
          <w:i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7F88112" wp14:editId="637C458F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50B00" id="Group 6" o:spid="_x0000_s1026" style="position:absolute;margin-left:55.3pt;margin-top:629pt;width:498.75pt;height:134.45pt;z-index:-251654144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9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F27C2F" w:rsidRPr="003A4FCE" w:rsidRDefault="00F27C2F" w:rsidP="00F30B66">
      <w:pPr>
        <w:spacing w:line="245" w:lineRule="auto"/>
        <w:ind w:right="361"/>
        <w:rPr>
          <w:rFonts w:eastAsia="Times New Roman" w:cs="Times New Roman"/>
        </w:rPr>
      </w:pPr>
      <w:r w:rsidRPr="003A4FCE">
        <w:rPr>
          <w:i/>
          <w:color w:val="161616"/>
        </w:rPr>
        <w:t>The</w:t>
      </w:r>
      <w:r w:rsidRPr="003A4FCE">
        <w:rPr>
          <w:i/>
          <w:color w:val="161616"/>
          <w:spacing w:val="-16"/>
        </w:rPr>
        <w:t xml:space="preserve"> </w:t>
      </w:r>
      <w:r w:rsidRPr="003A4FCE">
        <w:rPr>
          <w:i/>
          <w:color w:val="161616"/>
        </w:rPr>
        <w:t>meeting</w:t>
      </w:r>
      <w:r w:rsidRPr="003A4FCE">
        <w:rPr>
          <w:i/>
          <w:color w:val="161616"/>
          <w:spacing w:val="19"/>
        </w:rPr>
        <w:t xml:space="preserve"> </w:t>
      </w:r>
      <w:r w:rsidRPr="003A4FCE">
        <w:rPr>
          <w:i/>
          <w:color w:val="161616"/>
        </w:rPr>
        <w:t>will</w:t>
      </w:r>
      <w:r w:rsidRPr="003A4FCE">
        <w:rPr>
          <w:i/>
          <w:color w:val="161616"/>
          <w:spacing w:val="2"/>
        </w:rPr>
        <w:t xml:space="preserve"> </w:t>
      </w:r>
      <w:r w:rsidRPr="003A4FCE">
        <w:rPr>
          <w:i/>
          <w:color w:val="161616"/>
        </w:rPr>
        <w:t>be</w:t>
      </w:r>
      <w:r w:rsidRPr="003A4FCE">
        <w:rPr>
          <w:i/>
          <w:color w:val="161616"/>
          <w:spacing w:val="-8"/>
        </w:rPr>
        <w:t xml:space="preserve"> </w:t>
      </w:r>
      <w:r w:rsidRPr="003A4FCE">
        <w:rPr>
          <w:i/>
          <w:color w:val="161616"/>
        </w:rPr>
        <w:t>held</w:t>
      </w:r>
      <w:r w:rsidRPr="003A4FCE">
        <w:rPr>
          <w:i/>
          <w:color w:val="161616"/>
          <w:spacing w:val="15"/>
        </w:rPr>
        <w:t xml:space="preserve"> </w:t>
      </w:r>
      <w:r w:rsidRPr="003A4FCE">
        <w:rPr>
          <w:i/>
          <w:color w:val="161616"/>
        </w:rPr>
        <w:t>in</w:t>
      </w:r>
      <w:r w:rsidRPr="003A4FCE">
        <w:rPr>
          <w:i/>
          <w:color w:val="161616"/>
          <w:spacing w:val="-6"/>
        </w:rPr>
        <w:t xml:space="preserve"> </w:t>
      </w:r>
      <w:r w:rsidRPr="003A4FCE">
        <w:rPr>
          <w:i/>
          <w:color w:val="161616"/>
        </w:rPr>
        <w:t>the</w:t>
      </w:r>
      <w:r w:rsidRPr="003A4FCE">
        <w:rPr>
          <w:i/>
          <w:color w:val="161616"/>
          <w:spacing w:val="5"/>
        </w:rPr>
        <w:t xml:space="preserve"> </w:t>
      </w:r>
      <w:r w:rsidRPr="003A4FCE">
        <w:rPr>
          <w:i/>
          <w:color w:val="161616"/>
        </w:rPr>
        <w:t>Weber</w:t>
      </w:r>
      <w:r w:rsidRPr="003A4FCE">
        <w:rPr>
          <w:i/>
          <w:color w:val="161616"/>
          <w:spacing w:val="-15"/>
        </w:rPr>
        <w:t xml:space="preserve"> </w:t>
      </w:r>
      <w:r w:rsidRPr="003A4FCE">
        <w:rPr>
          <w:i/>
          <w:color w:val="161616"/>
        </w:rPr>
        <w:t>County</w:t>
      </w:r>
      <w:r w:rsidRPr="003A4FCE">
        <w:rPr>
          <w:i/>
          <w:color w:val="161616"/>
          <w:spacing w:val="-11"/>
        </w:rPr>
        <w:t xml:space="preserve"> </w:t>
      </w:r>
      <w:r w:rsidRPr="003A4FCE">
        <w:rPr>
          <w:i/>
          <w:color w:val="161616"/>
        </w:rPr>
        <w:t>Planning</w:t>
      </w:r>
      <w:r w:rsidRPr="003A4FCE">
        <w:rPr>
          <w:i/>
          <w:color w:val="161616"/>
          <w:spacing w:val="23"/>
        </w:rPr>
        <w:t xml:space="preserve"> </w:t>
      </w:r>
      <w:r w:rsidRPr="003A4FCE">
        <w:rPr>
          <w:i/>
          <w:color w:val="161616"/>
        </w:rPr>
        <w:t>Division</w:t>
      </w:r>
      <w:r w:rsidRPr="003A4FCE">
        <w:rPr>
          <w:i/>
          <w:color w:val="161616"/>
          <w:spacing w:val="25"/>
        </w:rPr>
        <w:t xml:space="preserve"> </w:t>
      </w:r>
      <w:r w:rsidRPr="003A4FCE">
        <w:rPr>
          <w:i/>
          <w:color w:val="161616"/>
        </w:rPr>
        <w:t>Conference</w:t>
      </w:r>
      <w:r w:rsidRPr="003A4FCE">
        <w:rPr>
          <w:i/>
          <w:color w:val="161616"/>
          <w:spacing w:val="-3"/>
        </w:rPr>
        <w:t xml:space="preserve"> </w:t>
      </w:r>
      <w:r w:rsidRPr="003A4FCE">
        <w:rPr>
          <w:i/>
          <w:color w:val="161616"/>
        </w:rPr>
        <w:t>Room,</w:t>
      </w:r>
      <w:r w:rsidRPr="003A4FCE">
        <w:rPr>
          <w:i/>
          <w:color w:val="161616"/>
          <w:spacing w:val="-6"/>
        </w:rPr>
        <w:t xml:space="preserve"> </w:t>
      </w:r>
      <w:r w:rsidRPr="003A4FCE">
        <w:rPr>
          <w:i/>
          <w:color w:val="161616"/>
        </w:rPr>
        <w:t>Suite</w:t>
      </w:r>
      <w:r w:rsidRPr="003A4FCE">
        <w:rPr>
          <w:i/>
          <w:color w:val="161616"/>
          <w:spacing w:val="-3"/>
        </w:rPr>
        <w:t xml:space="preserve"> </w:t>
      </w:r>
      <w:r w:rsidRPr="003A4FCE">
        <w:rPr>
          <w:i/>
          <w:color w:val="161616"/>
        </w:rPr>
        <w:t>240,</w:t>
      </w:r>
      <w:r w:rsidRPr="003A4FCE">
        <w:rPr>
          <w:i/>
          <w:color w:val="161616"/>
          <w:spacing w:val="22"/>
        </w:rPr>
        <w:t xml:space="preserve"> </w:t>
      </w:r>
      <w:r w:rsidRPr="003A4FCE">
        <w:rPr>
          <w:i/>
          <w:color w:val="161616"/>
        </w:rPr>
        <w:t>in</w:t>
      </w:r>
      <w:r w:rsidRPr="003A4FCE">
        <w:rPr>
          <w:i/>
          <w:color w:val="161616"/>
          <w:spacing w:val="-2"/>
        </w:rPr>
        <w:t xml:space="preserve"> </w:t>
      </w:r>
      <w:r w:rsidRPr="003A4FCE">
        <w:rPr>
          <w:i/>
          <w:color w:val="161616"/>
        </w:rPr>
        <w:t>the</w:t>
      </w:r>
      <w:r w:rsidRPr="003A4FCE">
        <w:rPr>
          <w:i/>
          <w:color w:val="161616"/>
          <w:w w:val="105"/>
        </w:rPr>
        <w:t xml:space="preserve"> </w:t>
      </w:r>
      <w:r w:rsidRPr="003A4FCE">
        <w:rPr>
          <w:i/>
          <w:color w:val="161616"/>
        </w:rPr>
        <w:t>Weber</w:t>
      </w:r>
      <w:r w:rsidRPr="003A4FCE">
        <w:rPr>
          <w:i/>
          <w:color w:val="161616"/>
          <w:spacing w:val="-16"/>
        </w:rPr>
        <w:t xml:space="preserve"> </w:t>
      </w:r>
      <w:r w:rsidRPr="003A4FCE">
        <w:rPr>
          <w:i/>
          <w:color w:val="161616"/>
        </w:rPr>
        <w:t>Center,</w:t>
      </w:r>
      <w:r w:rsidRPr="003A4FCE">
        <w:rPr>
          <w:i/>
          <w:color w:val="161616"/>
          <w:spacing w:val="-26"/>
        </w:rPr>
        <w:t xml:space="preserve"> </w:t>
      </w:r>
      <w:r w:rsidRPr="003A4FCE">
        <w:rPr>
          <w:i/>
          <w:color w:val="161616"/>
        </w:rPr>
        <w:t>2nd</w:t>
      </w:r>
      <w:r w:rsidRPr="003A4FCE">
        <w:rPr>
          <w:i/>
          <w:color w:val="161616"/>
          <w:spacing w:val="8"/>
        </w:rPr>
        <w:t xml:space="preserve"> </w:t>
      </w:r>
      <w:r w:rsidRPr="003A4FCE">
        <w:rPr>
          <w:i/>
          <w:color w:val="161616"/>
        </w:rPr>
        <w:t>Floor,</w:t>
      </w:r>
      <w:r w:rsidRPr="003A4FCE">
        <w:rPr>
          <w:i/>
          <w:color w:val="161616"/>
          <w:spacing w:val="-4"/>
        </w:rPr>
        <w:t xml:space="preserve"> </w:t>
      </w:r>
      <w:r w:rsidRPr="003A4FCE">
        <w:rPr>
          <w:i/>
          <w:color w:val="161616"/>
        </w:rPr>
        <w:t>2380</w:t>
      </w:r>
      <w:r w:rsidRPr="003A4FCE">
        <w:rPr>
          <w:i/>
          <w:color w:val="161616"/>
          <w:spacing w:val="9"/>
        </w:rPr>
        <w:t xml:space="preserve"> </w:t>
      </w:r>
      <w:r w:rsidRPr="003A4FCE">
        <w:rPr>
          <w:i/>
          <w:color w:val="161616"/>
        </w:rPr>
        <w:t>Washington</w:t>
      </w:r>
      <w:r w:rsidRPr="003A4FCE">
        <w:rPr>
          <w:i/>
          <w:color w:val="161616"/>
          <w:spacing w:val="-15"/>
        </w:rPr>
        <w:t xml:space="preserve"> </w:t>
      </w:r>
      <w:r w:rsidRPr="003A4FCE">
        <w:rPr>
          <w:i/>
          <w:color w:val="161616"/>
          <w:spacing w:val="-3"/>
        </w:rPr>
        <w:t>Blvd.</w:t>
      </w:r>
      <w:r w:rsidRPr="003A4FCE">
        <w:rPr>
          <w:i/>
          <w:color w:val="161616"/>
          <w:spacing w:val="-2"/>
        </w:rPr>
        <w:t>,</w:t>
      </w:r>
      <w:r w:rsidRPr="003A4FCE">
        <w:rPr>
          <w:i/>
          <w:color w:val="161616"/>
          <w:spacing w:val="-13"/>
        </w:rPr>
        <w:t xml:space="preserve"> </w:t>
      </w:r>
      <w:r w:rsidRPr="003A4FCE">
        <w:rPr>
          <w:i/>
          <w:color w:val="161616"/>
        </w:rPr>
        <w:t>Ogden,</w:t>
      </w:r>
      <w:r w:rsidRPr="003A4FCE">
        <w:rPr>
          <w:i/>
          <w:color w:val="161616"/>
          <w:spacing w:val="-1"/>
        </w:rPr>
        <w:t xml:space="preserve"> </w:t>
      </w:r>
      <w:r w:rsidRPr="003A4FCE">
        <w:rPr>
          <w:i/>
          <w:color w:val="161616"/>
        </w:rPr>
        <w:t>Utah</w:t>
      </w:r>
      <w:r w:rsidRPr="003A4FCE">
        <w:rPr>
          <w:i/>
          <w:color w:val="161616"/>
          <w:spacing w:val="-9"/>
        </w:rPr>
        <w:t xml:space="preserve"> </w:t>
      </w:r>
      <w:r w:rsidRPr="003A4FCE">
        <w:rPr>
          <w:i/>
          <w:color w:val="161616"/>
        </w:rPr>
        <w:t>unless</w:t>
      </w:r>
      <w:r w:rsidRPr="003A4FCE">
        <w:rPr>
          <w:i/>
          <w:color w:val="161616"/>
          <w:spacing w:val="-3"/>
        </w:rPr>
        <w:t xml:space="preserve"> </w:t>
      </w:r>
      <w:r w:rsidRPr="003A4FCE">
        <w:rPr>
          <w:i/>
          <w:color w:val="161616"/>
        </w:rPr>
        <w:t>otherwise</w:t>
      </w:r>
      <w:r w:rsidRPr="003A4FCE">
        <w:rPr>
          <w:i/>
          <w:color w:val="161616"/>
          <w:spacing w:val="-1"/>
        </w:rPr>
        <w:t xml:space="preserve"> </w:t>
      </w:r>
      <w:r w:rsidRPr="003A4FCE">
        <w:rPr>
          <w:i/>
          <w:color w:val="161616"/>
        </w:rPr>
        <w:t>posted</w:t>
      </w:r>
    </w:p>
    <w:p w:rsidR="00F27C2F" w:rsidRPr="003A4FCE" w:rsidRDefault="00F27C2F" w:rsidP="00F27C2F">
      <w:pPr>
        <w:spacing w:before="20" w:line="240" w:lineRule="exact"/>
      </w:pPr>
    </w:p>
    <w:p w:rsidR="00F27C2F" w:rsidRPr="003A4FCE" w:rsidRDefault="00F27C2F" w:rsidP="00F27C2F">
      <w:pPr>
        <w:ind w:left="3288"/>
        <w:rPr>
          <w:rFonts w:eastAsia="Times New Roman" w:cs="Times New Roman"/>
        </w:rPr>
      </w:pPr>
      <w:r w:rsidRPr="003A4FC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4FCE">
        <w:rPr>
          <w:noProof/>
        </w:rPr>
        <w:drawing>
          <wp:inline distT="0" distB="0" distL="0" distR="0">
            <wp:extent cx="1709420" cy="278130"/>
            <wp:effectExtent l="0" t="0" r="508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2F" w:rsidRPr="003A4FCE" w:rsidRDefault="00F27C2F" w:rsidP="00F27C2F">
      <w:pPr>
        <w:spacing w:line="234" w:lineRule="exact"/>
        <w:ind w:left="1189" w:hanging="891"/>
        <w:rPr>
          <w:rFonts w:eastAsia="Times New Roman" w:cs="Times New Roman"/>
        </w:rPr>
      </w:pPr>
      <w:r w:rsidRPr="003A4FCE">
        <w:rPr>
          <w:i/>
          <w:color w:val="161616"/>
          <w:w w:val="105"/>
        </w:rPr>
        <w:t>In</w:t>
      </w:r>
      <w:r w:rsidRPr="003A4FCE">
        <w:rPr>
          <w:i/>
          <w:color w:val="161616"/>
          <w:spacing w:val="-9"/>
          <w:w w:val="105"/>
        </w:rPr>
        <w:t xml:space="preserve"> </w:t>
      </w:r>
      <w:r w:rsidRPr="003A4FCE">
        <w:rPr>
          <w:i/>
          <w:color w:val="161616"/>
          <w:w w:val="105"/>
        </w:rPr>
        <w:t>compliance</w:t>
      </w:r>
      <w:r w:rsidRPr="003A4FCE">
        <w:rPr>
          <w:i/>
          <w:color w:val="161616"/>
          <w:spacing w:val="17"/>
          <w:w w:val="105"/>
        </w:rPr>
        <w:t xml:space="preserve"> </w:t>
      </w:r>
      <w:r w:rsidRPr="003A4FCE">
        <w:rPr>
          <w:i/>
          <w:color w:val="161616"/>
          <w:w w:val="105"/>
        </w:rPr>
        <w:t>with</w:t>
      </w:r>
      <w:r w:rsidRPr="003A4FCE">
        <w:rPr>
          <w:i/>
          <w:color w:val="161616"/>
          <w:spacing w:val="-5"/>
          <w:w w:val="105"/>
        </w:rPr>
        <w:t xml:space="preserve"> </w:t>
      </w:r>
      <w:r w:rsidRPr="003A4FCE">
        <w:rPr>
          <w:i/>
          <w:color w:val="161616"/>
          <w:w w:val="105"/>
        </w:rPr>
        <w:t>the</w:t>
      </w:r>
      <w:r w:rsidRPr="003A4FCE">
        <w:rPr>
          <w:i/>
          <w:color w:val="161616"/>
          <w:spacing w:val="-30"/>
          <w:w w:val="105"/>
        </w:rPr>
        <w:t xml:space="preserve"> </w:t>
      </w:r>
      <w:r w:rsidRPr="003A4FCE">
        <w:rPr>
          <w:i/>
          <w:color w:val="161616"/>
          <w:w w:val="105"/>
        </w:rPr>
        <w:t>American</w:t>
      </w:r>
      <w:r w:rsidRPr="003A4FCE">
        <w:rPr>
          <w:i/>
          <w:color w:val="161616"/>
          <w:spacing w:val="7"/>
          <w:w w:val="105"/>
        </w:rPr>
        <w:t xml:space="preserve"> </w:t>
      </w:r>
      <w:r w:rsidRPr="003A4FCE">
        <w:rPr>
          <w:i/>
          <w:color w:val="161616"/>
          <w:w w:val="105"/>
        </w:rPr>
        <w:t>with</w:t>
      </w:r>
      <w:r w:rsidRPr="003A4FCE">
        <w:rPr>
          <w:i/>
          <w:color w:val="161616"/>
          <w:spacing w:val="-16"/>
          <w:w w:val="105"/>
        </w:rPr>
        <w:t xml:space="preserve"> </w:t>
      </w:r>
      <w:r w:rsidRPr="003A4FCE">
        <w:rPr>
          <w:i/>
          <w:color w:val="161616"/>
          <w:w w:val="105"/>
        </w:rPr>
        <w:t>Disabilities</w:t>
      </w:r>
      <w:r w:rsidRPr="003A4FCE">
        <w:rPr>
          <w:i/>
          <w:color w:val="161616"/>
          <w:spacing w:val="-7"/>
          <w:w w:val="105"/>
        </w:rPr>
        <w:t xml:space="preserve"> </w:t>
      </w:r>
      <w:r w:rsidRPr="003A4FCE">
        <w:rPr>
          <w:i/>
          <w:color w:val="161616"/>
          <w:w w:val="105"/>
        </w:rPr>
        <w:t>Act,</w:t>
      </w:r>
      <w:r w:rsidRPr="003A4FCE">
        <w:rPr>
          <w:i/>
          <w:color w:val="161616"/>
          <w:spacing w:val="-16"/>
          <w:w w:val="105"/>
        </w:rPr>
        <w:t xml:space="preserve"> </w:t>
      </w:r>
      <w:r w:rsidRPr="003A4FCE">
        <w:rPr>
          <w:i/>
          <w:color w:val="161616"/>
          <w:w w:val="105"/>
        </w:rPr>
        <w:t>persons</w:t>
      </w:r>
      <w:r w:rsidRPr="003A4FCE">
        <w:rPr>
          <w:i/>
          <w:color w:val="161616"/>
          <w:spacing w:val="5"/>
          <w:w w:val="105"/>
        </w:rPr>
        <w:t xml:space="preserve"> </w:t>
      </w:r>
      <w:r w:rsidRPr="003A4FCE">
        <w:rPr>
          <w:i/>
          <w:color w:val="161616"/>
          <w:w w:val="105"/>
        </w:rPr>
        <w:t>needing</w:t>
      </w:r>
      <w:r w:rsidRPr="003A4FCE">
        <w:rPr>
          <w:i/>
          <w:color w:val="161616"/>
          <w:spacing w:val="-1"/>
          <w:w w:val="105"/>
        </w:rPr>
        <w:t xml:space="preserve"> </w:t>
      </w:r>
      <w:r w:rsidRPr="003A4FCE">
        <w:rPr>
          <w:i/>
          <w:color w:val="161616"/>
          <w:w w:val="105"/>
        </w:rPr>
        <w:t>auxiliary</w:t>
      </w:r>
      <w:r w:rsidRPr="003A4FCE">
        <w:rPr>
          <w:i/>
          <w:color w:val="161616"/>
          <w:spacing w:val="-12"/>
          <w:w w:val="105"/>
        </w:rPr>
        <w:t xml:space="preserve"> </w:t>
      </w:r>
      <w:r w:rsidRPr="003A4FCE">
        <w:rPr>
          <w:i/>
          <w:color w:val="161616"/>
          <w:w w:val="105"/>
        </w:rPr>
        <w:t>services</w:t>
      </w:r>
      <w:r w:rsidRPr="003A4FCE">
        <w:rPr>
          <w:i/>
          <w:color w:val="161616"/>
          <w:spacing w:val="-32"/>
          <w:w w:val="105"/>
        </w:rPr>
        <w:t xml:space="preserve"> </w:t>
      </w:r>
      <w:r w:rsidRPr="003A4FCE">
        <w:rPr>
          <w:i/>
          <w:color w:val="161616"/>
          <w:w w:val="105"/>
        </w:rPr>
        <w:t>for</w:t>
      </w:r>
      <w:r w:rsidRPr="003A4FCE">
        <w:rPr>
          <w:i/>
          <w:color w:val="161616"/>
          <w:spacing w:val="8"/>
          <w:w w:val="105"/>
        </w:rPr>
        <w:t xml:space="preserve"> </w:t>
      </w:r>
      <w:r w:rsidRPr="003A4FCE">
        <w:rPr>
          <w:i/>
          <w:color w:val="161616"/>
          <w:w w:val="105"/>
        </w:rPr>
        <w:t>these</w:t>
      </w:r>
      <w:r w:rsidRPr="003A4FCE">
        <w:rPr>
          <w:i/>
          <w:color w:val="161616"/>
          <w:spacing w:val="22"/>
          <w:w w:val="107"/>
        </w:rPr>
        <w:t xml:space="preserve"> </w:t>
      </w:r>
      <w:r w:rsidRPr="003A4FCE">
        <w:rPr>
          <w:i/>
          <w:color w:val="161616"/>
          <w:w w:val="105"/>
        </w:rPr>
        <w:t>meetings</w:t>
      </w:r>
      <w:r w:rsidRPr="003A4FCE">
        <w:rPr>
          <w:i/>
          <w:color w:val="161616"/>
          <w:spacing w:val="-17"/>
          <w:w w:val="105"/>
        </w:rPr>
        <w:t xml:space="preserve"> </w:t>
      </w:r>
      <w:r w:rsidRPr="003A4FCE">
        <w:rPr>
          <w:i/>
          <w:color w:val="161616"/>
          <w:w w:val="105"/>
        </w:rPr>
        <w:t>should call</w:t>
      </w:r>
      <w:r w:rsidRPr="003A4FCE">
        <w:rPr>
          <w:i/>
          <w:color w:val="161616"/>
          <w:spacing w:val="-12"/>
          <w:w w:val="105"/>
        </w:rPr>
        <w:t xml:space="preserve"> </w:t>
      </w:r>
      <w:r w:rsidRPr="003A4FCE">
        <w:rPr>
          <w:i/>
          <w:color w:val="161616"/>
          <w:w w:val="105"/>
        </w:rPr>
        <w:t>the</w:t>
      </w:r>
      <w:r w:rsidRPr="003A4FCE">
        <w:rPr>
          <w:i/>
          <w:color w:val="161616"/>
          <w:spacing w:val="-10"/>
          <w:w w:val="105"/>
        </w:rPr>
        <w:t xml:space="preserve"> </w:t>
      </w:r>
      <w:r w:rsidRPr="003A4FCE">
        <w:rPr>
          <w:i/>
          <w:color w:val="161616"/>
          <w:w w:val="105"/>
        </w:rPr>
        <w:t>Weber</w:t>
      </w:r>
      <w:r w:rsidRPr="003A4FCE">
        <w:rPr>
          <w:i/>
          <w:color w:val="161616"/>
          <w:spacing w:val="-24"/>
          <w:w w:val="105"/>
        </w:rPr>
        <w:t xml:space="preserve"> </w:t>
      </w:r>
      <w:r w:rsidRPr="003A4FCE">
        <w:rPr>
          <w:i/>
          <w:color w:val="161616"/>
          <w:w w:val="105"/>
        </w:rPr>
        <w:t>County</w:t>
      </w:r>
      <w:r w:rsidRPr="003A4FCE">
        <w:rPr>
          <w:i/>
          <w:color w:val="161616"/>
          <w:spacing w:val="-28"/>
          <w:w w:val="105"/>
        </w:rPr>
        <w:t xml:space="preserve"> </w:t>
      </w:r>
      <w:r w:rsidRPr="003A4FCE">
        <w:rPr>
          <w:i/>
          <w:color w:val="161616"/>
          <w:w w:val="105"/>
        </w:rPr>
        <w:t>Planning</w:t>
      </w:r>
      <w:r w:rsidRPr="003A4FCE">
        <w:rPr>
          <w:i/>
          <w:color w:val="161616"/>
          <w:spacing w:val="-19"/>
          <w:w w:val="105"/>
        </w:rPr>
        <w:t xml:space="preserve"> </w:t>
      </w:r>
      <w:r w:rsidRPr="003A4FCE">
        <w:rPr>
          <w:i/>
          <w:color w:val="BCBFDB"/>
          <w:w w:val="105"/>
        </w:rPr>
        <w:t>·</w:t>
      </w:r>
      <w:r w:rsidRPr="003A4FCE">
        <w:rPr>
          <w:i/>
          <w:color w:val="161616"/>
          <w:w w:val="105"/>
        </w:rPr>
        <w:t>Commission</w:t>
      </w:r>
      <w:r w:rsidRPr="003A4FCE">
        <w:rPr>
          <w:i/>
          <w:color w:val="161616"/>
          <w:spacing w:val="-14"/>
          <w:w w:val="105"/>
        </w:rPr>
        <w:t xml:space="preserve"> </w:t>
      </w:r>
      <w:r w:rsidRPr="003A4FCE">
        <w:rPr>
          <w:i/>
          <w:color w:val="161616"/>
          <w:w w:val="105"/>
        </w:rPr>
        <w:t>at</w:t>
      </w:r>
      <w:r w:rsidRPr="003A4FCE">
        <w:rPr>
          <w:i/>
          <w:color w:val="161616"/>
          <w:spacing w:val="-22"/>
          <w:w w:val="105"/>
        </w:rPr>
        <w:t xml:space="preserve"> </w:t>
      </w:r>
      <w:r w:rsidRPr="003A4FCE">
        <w:rPr>
          <w:i/>
          <w:color w:val="161616"/>
          <w:w w:val="105"/>
        </w:rPr>
        <w:t>801-399-8791</w:t>
      </w:r>
    </w:p>
    <w:sectPr w:rsidR="00F27C2F" w:rsidRPr="003A4FCE" w:rsidSect="002B667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17" w:rsidRDefault="009B5017" w:rsidP="00F27C2F">
      <w:r>
        <w:separator/>
      </w:r>
    </w:p>
  </w:endnote>
  <w:endnote w:type="continuationSeparator" w:id="0">
    <w:p w:rsidR="009B5017" w:rsidRDefault="009B5017" w:rsidP="00F2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17" w:rsidRDefault="009B5017" w:rsidP="00F27C2F">
      <w:r>
        <w:separator/>
      </w:r>
    </w:p>
  </w:footnote>
  <w:footnote w:type="continuationSeparator" w:id="0">
    <w:p w:rsidR="009B5017" w:rsidRDefault="009B5017" w:rsidP="00F2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17" w:rsidRDefault="00690757">
    <w:pPr>
      <w:pStyle w:val="Header"/>
    </w:pPr>
    <w:r>
      <w:t>Admini</w:t>
    </w:r>
    <w:r w:rsidR="00996D40">
      <w:t xml:space="preserve">strative Review Meeting </w:t>
    </w:r>
    <w:r w:rsidR="00AC0064">
      <w:t>April 16</w:t>
    </w:r>
    <w:r w:rsidR="009B5017">
      <w:t>, 2018</w:t>
    </w:r>
  </w:p>
  <w:p w:rsidR="009B5017" w:rsidRDefault="009B5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F0BA2"/>
    <w:multiLevelType w:val="hybridMultilevel"/>
    <w:tmpl w:val="FA16B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5963"/>
    <w:multiLevelType w:val="hybridMultilevel"/>
    <w:tmpl w:val="D3E6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04"/>
    <w:rsid w:val="00001A9E"/>
    <w:rsid w:val="000025C5"/>
    <w:rsid w:val="00007E1A"/>
    <w:rsid w:val="0001099C"/>
    <w:rsid w:val="00014704"/>
    <w:rsid w:val="00031B7E"/>
    <w:rsid w:val="00046234"/>
    <w:rsid w:val="000517F1"/>
    <w:rsid w:val="0005220C"/>
    <w:rsid w:val="00064AD8"/>
    <w:rsid w:val="000724B5"/>
    <w:rsid w:val="000730F0"/>
    <w:rsid w:val="000813B0"/>
    <w:rsid w:val="000A53EB"/>
    <w:rsid w:val="000D1AE1"/>
    <w:rsid w:val="000F6C65"/>
    <w:rsid w:val="0011181A"/>
    <w:rsid w:val="00121AF3"/>
    <w:rsid w:val="00122FC6"/>
    <w:rsid w:val="001366FD"/>
    <w:rsid w:val="00140FBD"/>
    <w:rsid w:val="001425FA"/>
    <w:rsid w:val="0016450F"/>
    <w:rsid w:val="001648CE"/>
    <w:rsid w:val="001703A1"/>
    <w:rsid w:val="001703F8"/>
    <w:rsid w:val="0017275A"/>
    <w:rsid w:val="00173017"/>
    <w:rsid w:val="001815EF"/>
    <w:rsid w:val="00181B73"/>
    <w:rsid w:val="00190387"/>
    <w:rsid w:val="00194B60"/>
    <w:rsid w:val="00197961"/>
    <w:rsid w:val="001B404D"/>
    <w:rsid w:val="001B56F0"/>
    <w:rsid w:val="001D0662"/>
    <w:rsid w:val="001D23DE"/>
    <w:rsid w:val="001E5C61"/>
    <w:rsid w:val="001F1FB7"/>
    <w:rsid w:val="001F2CCF"/>
    <w:rsid w:val="00211ACE"/>
    <w:rsid w:val="002163CA"/>
    <w:rsid w:val="00240AD5"/>
    <w:rsid w:val="00251A00"/>
    <w:rsid w:val="00262EC7"/>
    <w:rsid w:val="002701EB"/>
    <w:rsid w:val="00291A91"/>
    <w:rsid w:val="0029216F"/>
    <w:rsid w:val="002B6674"/>
    <w:rsid w:val="002B67F5"/>
    <w:rsid w:val="002C2D8D"/>
    <w:rsid w:val="002C7EC1"/>
    <w:rsid w:val="002D0856"/>
    <w:rsid w:val="002D5F4C"/>
    <w:rsid w:val="002E05AE"/>
    <w:rsid w:val="002E153A"/>
    <w:rsid w:val="002F07DF"/>
    <w:rsid w:val="00321733"/>
    <w:rsid w:val="00333A94"/>
    <w:rsid w:val="00336EF9"/>
    <w:rsid w:val="003507F6"/>
    <w:rsid w:val="00356AA0"/>
    <w:rsid w:val="003625DB"/>
    <w:rsid w:val="003631B9"/>
    <w:rsid w:val="00372C1A"/>
    <w:rsid w:val="00375605"/>
    <w:rsid w:val="00375619"/>
    <w:rsid w:val="00376DBC"/>
    <w:rsid w:val="0039542D"/>
    <w:rsid w:val="003957E7"/>
    <w:rsid w:val="00395834"/>
    <w:rsid w:val="003A4451"/>
    <w:rsid w:val="003A4A3B"/>
    <w:rsid w:val="003A4FCE"/>
    <w:rsid w:val="003A5106"/>
    <w:rsid w:val="003A5B08"/>
    <w:rsid w:val="003A6F5B"/>
    <w:rsid w:val="003B17DD"/>
    <w:rsid w:val="003B6692"/>
    <w:rsid w:val="003C0062"/>
    <w:rsid w:val="003C02C2"/>
    <w:rsid w:val="003C74C9"/>
    <w:rsid w:val="003E3C25"/>
    <w:rsid w:val="003F04B6"/>
    <w:rsid w:val="00403005"/>
    <w:rsid w:val="004053F0"/>
    <w:rsid w:val="004103B1"/>
    <w:rsid w:val="004216C3"/>
    <w:rsid w:val="004246B8"/>
    <w:rsid w:val="00426BF3"/>
    <w:rsid w:val="00442E0E"/>
    <w:rsid w:val="00447107"/>
    <w:rsid w:val="004533DA"/>
    <w:rsid w:val="00462073"/>
    <w:rsid w:val="00466F7A"/>
    <w:rsid w:val="00480932"/>
    <w:rsid w:val="00485727"/>
    <w:rsid w:val="004903E1"/>
    <w:rsid w:val="00495C5F"/>
    <w:rsid w:val="004A2D90"/>
    <w:rsid w:val="004B1E71"/>
    <w:rsid w:val="004C0EB0"/>
    <w:rsid w:val="004C2E38"/>
    <w:rsid w:val="004C619D"/>
    <w:rsid w:val="004D35A6"/>
    <w:rsid w:val="004E59E6"/>
    <w:rsid w:val="004F0E9D"/>
    <w:rsid w:val="004F4190"/>
    <w:rsid w:val="00506798"/>
    <w:rsid w:val="00506A6D"/>
    <w:rsid w:val="00521827"/>
    <w:rsid w:val="00526EC0"/>
    <w:rsid w:val="00527535"/>
    <w:rsid w:val="00527597"/>
    <w:rsid w:val="00543A53"/>
    <w:rsid w:val="0054744F"/>
    <w:rsid w:val="00547C79"/>
    <w:rsid w:val="005506E2"/>
    <w:rsid w:val="00576958"/>
    <w:rsid w:val="00587BBB"/>
    <w:rsid w:val="00596ED0"/>
    <w:rsid w:val="005C14F4"/>
    <w:rsid w:val="005C20D0"/>
    <w:rsid w:val="005D4C2F"/>
    <w:rsid w:val="005D6C35"/>
    <w:rsid w:val="005E0F55"/>
    <w:rsid w:val="005E429C"/>
    <w:rsid w:val="00600E55"/>
    <w:rsid w:val="00611FE6"/>
    <w:rsid w:val="00626295"/>
    <w:rsid w:val="006345A0"/>
    <w:rsid w:val="00637F9E"/>
    <w:rsid w:val="0064321D"/>
    <w:rsid w:val="00654D72"/>
    <w:rsid w:val="00662650"/>
    <w:rsid w:val="00662CA1"/>
    <w:rsid w:val="00664D96"/>
    <w:rsid w:val="00670A6E"/>
    <w:rsid w:val="00672D43"/>
    <w:rsid w:val="006869D8"/>
    <w:rsid w:val="00690757"/>
    <w:rsid w:val="00694171"/>
    <w:rsid w:val="00695B1F"/>
    <w:rsid w:val="00697FB2"/>
    <w:rsid w:val="006A1D24"/>
    <w:rsid w:val="006A5042"/>
    <w:rsid w:val="006A6B13"/>
    <w:rsid w:val="006B49B4"/>
    <w:rsid w:val="006B4B64"/>
    <w:rsid w:val="006C529A"/>
    <w:rsid w:val="006D2C18"/>
    <w:rsid w:val="006E1BDA"/>
    <w:rsid w:val="006E3076"/>
    <w:rsid w:val="006F3176"/>
    <w:rsid w:val="0070288F"/>
    <w:rsid w:val="007054F1"/>
    <w:rsid w:val="007060C4"/>
    <w:rsid w:val="00707067"/>
    <w:rsid w:val="00707E1D"/>
    <w:rsid w:val="007121F5"/>
    <w:rsid w:val="00716F11"/>
    <w:rsid w:val="007222E0"/>
    <w:rsid w:val="00733A2A"/>
    <w:rsid w:val="007504B2"/>
    <w:rsid w:val="00750AD6"/>
    <w:rsid w:val="007650D3"/>
    <w:rsid w:val="00766615"/>
    <w:rsid w:val="00771AE8"/>
    <w:rsid w:val="00772788"/>
    <w:rsid w:val="00773540"/>
    <w:rsid w:val="007776B8"/>
    <w:rsid w:val="00781A55"/>
    <w:rsid w:val="007868DF"/>
    <w:rsid w:val="00797C4E"/>
    <w:rsid w:val="007A2687"/>
    <w:rsid w:val="007A4851"/>
    <w:rsid w:val="007B4A03"/>
    <w:rsid w:val="007B643D"/>
    <w:rsid w:val="007B728B"/>
    <w:rsid w:val="007C1C96"/>
    <w:rsid w:val="007D763A"/>
    <w:rsid w:val="007E798E"/>
    <w:rsid w:val="007F17D8"/>
    <w:rsid w:val="007F2C13"/>
    <w:rsid w:val="007F3160"/>
    <w:rsid w:val="00811912"/>
    <w:rsid w:val="008146D5"/>
    <w:rsid w:val="00820F69"/>
    <w:rsid w:val="0082786A"/>
    <w:rsid w:val="00840ACC"/>
    <w:rsid w:val="00851853"/>
    <w:rsid w:val="008529C1"/>
    <w:rsid w:val="00865BD0"/>
    <w:rsid w:val="00882F04"/>
    <w:rsid w:val="008914CF"/>
    <w:rsid w:val="008A2DB9"/>
    <w:rsid w:val="008D190A"/>
    <w:rsid w:val="008D304C"/>
    <w:rsid w:val="008D3417"/>
    <w:rsid w:val="008D68A6"/>
    <w:rsid w:val="008E30CE"/>
    <w:rsid w:val="008E3FD8"/>
    <w:rsid w:val="008E454D"/>
    <w:rsid w:val="00904FFE"/>
    <w:rsid w:val="00921800"/>
    <w:rsid w:val="0093163D"/>
    <w:rsid w:val="0093617B"/>
    <w:rsid w:val="009407D7"/>
    <w:rsid w:val="009408E8"/>
    <w:rsid w:val="00941D4F"/>
    <w:rsid w:val="00945A34"/>
    <w:rsid w:val="00947C02"/>
    <w:rsid w:val="00955E11"/>
    <w:rsid w:val="0096204F"/>
    <w:rsid w:val="00972E7D"/>
    <w:rsid w:val="00977B55"/>
    <w:rsid w:val="00990348"/>
    <w:rsid w:val="00992D69"/>
    <w:rsid w:val="00994026"/>
    <w:rsid w:val="0099633F"/>
    <w:rsid w:val="00996D40"/>
    <w:rsid w:val="009A476F"/>
    <w:rsid w:val="009A563A"/>
    <w:rsid w:val="009B5017"/>
    <w:rsid w:val="009C39B2"/>
    <w:rsid w:val="009C561C"/>
    <w:rsid w:val="009D0338"/>
    <w:rsid w:val="009D13B6"/>
    <w:rsid w:val="009E2E04"/>
    <w:rsid w:val="009E6C2C"/>
    <w:rsid w:val="009E72B4"/>
    <w:rsid w:val="00A32949"/>
    <w:rsid w:val="00A36179"/>
    <w:rsid w:val="00A37604"/>
    <w:rsid w:val="00A37E81"/>
    <w:rsid w:val="00A40B1D"/>
    <w:rsid w:val="00A41557"/>
    <w:rsid w:val="00A500CA"/>
    <w:rsid w:val="00A5038F"/>
    <w:rsid w:val="00A5073E"/>
    <w:rsid w:val="00A633DE"/>
    <w:rsid w:val="00A70415"/>
    <w:rsid w:val="00A70BD4"/>
    <w:rsid w:val="00A90DCD"/>
    <w:rsid w:val="00A94DEB"/>
    <w:rsid w:val="00A97CDE"/>
    <w:rsid w:val="00AA4C6A"/>
    <w:rsid w:val="00AB40E4"/>
    <w:rsid w:val="00AC0064"/>
    <w:rsid w:val="00AC5A8A"/>
    <w:rsid w:val="00AD634A"/>
    <w:rsid w:val="00AF1B7C"/>
    <w:rsid w:val="00B0381A"/>
    <w:rsid w:val="00B062F0"/>
    <w:rsid w:val="00B10F84"/>
    <w:rsid w:val="00B121F0"/>
    <w:rsid w:val="00B2020E"/>
    <w:rsid w:val="00B26C8D"/>
    <w:rsid w:val="00B31CF7"/>
    <w:rsid w:val="00B32B2F"/>
    <w:rsid w:val="00B356F7"/>
    <w:rsid w:val="00B46435"/>
    <w:rsid w:val="00B53375"/>
    <w:rsid w:val="00B55817"/>
    <w:rsid w:val="00B6385C"/>
    <w:rsid w:val="00B7005F"/>
    <w:rsid w:val="00B71CAD"/>
    <w:rsid w:val="00B85130"/>
    <w:rsid w:val="00BA55F9"/>
    <w:rsid w:val="00BB1039"/>
    <w:rsid w:val="00BC0DDF"/>
    <w:rsid w:val="00BC22A6"/>
    <w:rsid w:val="00BC3AA9"/>
    <w:rsid w:val="00BD62F1"/>
    <w:rsid w:val="00BD7C55"/>
    <w:rsid w:val="00BF3F99"/>
    <w:rsid w:val="00BF551A"/>
    <w:rsid w:val="00C22098"/>
    <w:rsid w:val="00C2322C"/>
    <w:rsid w:val="00C2437E"/>
    <w:rsid w:val="00C256C7"/>
    <w:rsid w:val="00C32831"/>
    <w:rsid w:val="00C43661"/>
    <w:rsid w:val="00C454CA"/>
    <w:rsid w:val="00C47FBE"/>
    <w:rsid w:val="00C606F1"/>
    <w:rsid w:val="00C70A9D"/>
    <w:rsid w:val="00C72C59"/>
    <w:rsid w:val="00C74784"/>
    <w:rsid w:val="00C962AD"/>
    <w:rsid w:val="00CA5979"/>
    <w:rsid w:val="00CC2DDA"/>
    <w:rsid w:val="00CC362A"/>
    <w:rsid w:val="00CC3BCD"/>
    <w:rsid w:val="00CD0CEA"/>
    <w:rsid w:val="00CD19BD"/>
    <w:rsid w:val="00CE65FB"/>
    <w:rsid w:val="00CF52DA"/>
    <w:rsid w:val="00CF6EDB"/>
    <w:rsid w:val="00D00A16"/>
    <w:rsid w:val="00D04263"/>
    <w:rsid w:val="00D04812"/>
    <w:rsid w:val="00D1253D"/>
    <w:rsid w:val="00D155DD"/>
    <w:rsid w:val="00D17A23"/>
    <w:rsid w:val="00D30986"/>
    <w:rsid w:val="00D314C6"/>
    <w:rsid w:val="00D37BA9"/>
    <w:rsid w:val="00D51EA4"/>
    <w:rsid w:val="00D54747"/>
    <w:rsid w:val="00D57051"/>
    <w:rsid w:val="00D60975"/>
    <w:rsid w:val="00D72526"/>
    <w:rsid w:val="00D81E2C"/>
    <w:rsid w:val="00D918DB"/>
    <w:rsid w:val="00D92C3A"/>
    <w:rsid w:val="00D97574"/>
    <w:rsid w:val="00DA0CF8"/>
    <w:rsid w:val="00DB68FA"/>
    <w:rsid w:val="00DC03FF"/>
    <w:rsid w:val="00DC0DBF"/>
    <w:rsid w:val="00DD1FC0"/>
    <w:rsid w:val="00DE3B52"/>
    <w:rsid w:val="00DE5120"/>
    <w:rsid w:val="00DF1627"/>
    <w:rsid w:val="00E152EE"/>
    <w:rsid w:val="00E21C86"/>
    <w:rsid w:val="00E24220"/>
    <w:rsid w:val="00E252CF"/>
    <w:rsid w:val="00E25387"/>
    <w:rsid w:val="00E3185B"/>
    <w:rsid w:val="00E32D85"/>
    <w:rsid w:val="00E353F6"/>
    <w:rsid w:val="00E430C1"/>
    <w:rsid w:val="00E56FC8"/>
    <w:rsid w:val="00E76F99"/>
    <w:rsid w:val="00E827C2"/>
    <w:rsid w:val="00E8414E"/>
    <w:rsid w:val="00E85999"/>
    <w:rsid w:val="00E87E8B"/>
    <w:rsid w:val="00E942F9"/>
    <w:rsid w:val="00E95D16"/>
    <w:rsid w:val="00EA0921"/>
    <w:rsid w:val="00EB063E"/>
    <w:rsid w:val="00EB2C57"/>
    <w:rsid w:val="00EC189B"/>
    <w:rsid w:val="00ED4B61"/>
    <w:rsid w:val="00EF05A4"/>
    <w:rsid w:val="00EF2724"/>
    <w:rsid w:val="00F007A1"/>
    <w:rsid w:val="00F0165C"/>
    <w:rsid w:val="00F107CD"/>
    <w:rsid w:val="00F27C2F"/>
    <w:rsid w:val="00F30B66"/>
    <w:rsid w:val="00F404FD"/>
    <w:rsid w:val="00F40A91"/>
    <w:rsid w:val="00F43547"/>
    <w:rsid w:val="00F43745"/>
    <w:rsid w:val="00F47436"/>
    <w:rsid w:val="00F66F68"/>
    <w:rsid w:val="00F767A3"/>
    <w:rsid w:val="00F8072A"/>
    <w:rsid w:val="00F90CE5"/>
    <w:rsid w:val="00F94935"/>
    <w:rsid w:val="00F9645A"/>
    <w:rsid w:val="00F9650A"/>
    <w:rsid w:val="00FA4955"/>
    <w:rsid w:val="00FB0464"/>
    <w:rsid w:val="00FC0651"/>
    <w:rsid w:val="00FC552F"/>
    <w:rsid w:val="00FC613B"/>
    <w:rsid w:val="00FE1FDD"/>
    <w:rsid w:val="00FE2FE6"/>
    <w:rsid w:val="00FE3A1C"/>
    <w:rsid w:val="00FE6BCC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2D6C97BA"/>
  <w15:docId w15:val="{DA93CC1E-CD54-4EE7-AED3-646D4315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2F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F04"/>
  </w:style>
  <w:style w:type="paragraph" w:styleId="NoSpacing">
    <w:name w:val="No Spacing"/>
    <w:link w:val="NoSpacingChar"/>
    <w:uiPriority w:val="1"/>
    <w:qFormat/>
    <w:rsid w:val="00882F04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82F04"/>
    <w:rPr>
      <w:sz w:val="20"/>
    </w:rPr>
  </w:style>
  <w:style w:type="character" w:customStyle="1" w:styleId="ListParagraphChar">
    <w:name w:val="List Paragraph Char"/>
    <w:basedOn w:val="DefaultParagraphFont"/>
    <w:link w:val="ListParagraph"/>
    <w:rsid w:val="00882F04"/>
  </w:style>
  <w:style w:type="paragraph" w:styleId="BalloonText">
    <w:name w:val="Balloon Text"/>
    <w:basedOn w:val="Normal"/>
    <w:link w:val="BalloonTextChar"/>
    <w:uiPriority w:val="99"/>
    <w:semiHidden/>
    <w:unhideWhenUsed/>
    <w:rsid w:val="00F2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2F"/>
  </w:style>
  <w:style w:type="paragraph" w:styleId="Footer">
    <w:name w:val="footer"/>
    <w:basedOn w:val="Normal"/>
    <w:link w:val="Foot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33B0D-2805-45DF-AA4D-3811FC53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Bennett,Tiffany</cp:lastModifiedBy>
  <cp:revision>3</cp:revision>
  <cp:lastPrinted>2017-07-05T22:36:00Z</cp:lastPrinted>
  <dcterms:created xsi:type="dcterms:W3CDTF">2018-04-23T17:42:00Z</dcterms:created>
  <dcterms:modified xsi:type="dcterms:W3CDTF">2018-04-23T19:31:00Z</dcterms:modified>
</cp:coreProperties>
</file>